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75328A" w:rsidRPr="006D690F" w:rsidRDefault="009B60C5" w:rsidP="0075328A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690F" w:rsidRDefault="00290E36" w:rsidP="00230905">
            <w:pPr>
              <w:rPr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Государственное управление экономикой</w:t>
            </w:r>
            <w:r w:rsidR="009B60C5" w:rsidRPr="006D69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690F" w:rsidRPr="006D690F" w:rsidTr="00290E36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A30025" w:rsidRPr="006D690F" w:rsidRDefault="00A3002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690F" w:rsidRDefault="00290E36" w:rsidP="00290E36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A30025" w:rsidRPr="006D690F" w:rsidRDefault="00290E36" w:rsidP="00290E36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Государственный аудит</w:t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9B60C5" w:rsidRPr="006D690F" w:rsidRDefault="009B60C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690F" w:rsidRDefault="00290E36" w:rsidP="00230905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230905" w:rsidRPr="006D690F" w:rsidRDefault="0023090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690F" w:rsidRDefault="00290E36" w:rsidP="009B60C5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4</w:t>
            </w:r>
            <w:r w:rsidR="00230905" w:rsidRPr="006D690F">
              <w:rPr>
                <w:sz w:val="24"/>
                <w:szCs w:val="24"/>
              </w:rPr>
              <w:t xml:space="preserve"> з.е.</w:t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9B60C5" w:rsidRPr="006D690F" w:rsidRDefault="009B60C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690F" w:rsidRDefault="00290E36" w:rsidP="009B60C5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Зачет</w:t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D690F" w:rsidRDefault="006D690F" w:rsidP="00CB2C49">
            <w:pPr>
              <w:rPr>
                <w:sz w:val="24"/>
                <w:szCs w:val="24"/>
                <w:highlight w:val="yellow"/>
              </w:rPr>
            </w:pPr>
            <w:r w:rsidRPr="006D690F">
              <w:rPr>
                <w:sz w:val="24"/>
                <w:szCs w:val="24"/>
              </w:rPr>
              <w:t>К</w:t>
            </w:r>
            <w:r w:rsidR="00290E36" w:rsidRPr="006D690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6D690F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Крат</w:t>
            </w:r>
            <w:r w:rsidR="006D690F" w:rsidRPr="006D690F">
              <w:rPr>
                <w:b/>
                <w:sz w:val="24"/>
                <w:szCs w:val="24"/>
              </w:rPr>
              <w:t>к</w:t>
            </w:r>
            <w:r w:rsidRPr="006D69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290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 xml:space="preserve">Тема 1. </w:t>
            </w:r>
            <w:r w:rsidR="00290E36" w:rsidRPr="006D690F">
              <w:rPr>
                <w:sz w:val="24"/>
                <w:szCs w:val="24"/>
              </w:rPr>
              <w:t>Экономика как объект государственного управления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4E6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 xml:space="preserve">Тема 2. </w:t>
            </w:r>
            <w:r w:rsidR="004E6EC2" w:rsidRPr="006D690F">
              <w:rPr>
                <w:sz w:val="24"/>
                <w:szCs w:val="24"/>
              </w:rPr>
              <w:t>Сущность и необходимость государственного вмешательства в рыночную экономику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4E6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 xml:space="preserve">Тема 3. </w:t>
            </w:r>
            <w:r w:rsidR="004E6EC2" w:rsidRPr="006D690F">
              <w:rPr>
                <w:sz w:val="24"/>
                <w:szCs w:val="24"/>
              </w:rPr>
              <w:t>Инструментарий государственного управления экономикой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4E6EC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Тема 4. Структура органов государственной власти и управления</w:t>
            </w: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4E6EC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6CED" w:rsidRPr="006D690F" w:rsidRDefault="00076CED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http://znanium.com/go.php?id=1002051</w:t>
              </w:r>
            </w:hyperlink>
          </w:p>
          <w:p w:rsidR="004E6EC2" w:rsidRPr="006D690F" w:rsidRDefault="004E6EC2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kern w:val="0"/>
                <w:sz w:val="24"/>
                <w:szCs w:val="24"/>
              </w:rPr>
              <w:t>Охотский, Евгений Васильевич. Теория и механизмы современного государственного управления [Текст] : учебник и практикум для бакалавриата и магистратуры : для студентов вузов, обучающихся по гуманитарным направлениям : [в 2 ч.]. Ч. 1. - Москва : Юрайт, 2018. - 366 с. (11 экз.)</w:t>
            </w:r>
          </w:p>
          <w:p w:rsidR="004E6EC2" w:rsidRPr="006D690F" w:rsidRDefault="004E6EC2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kern w:val="0"/>
                <w:sz w:val="24"/>
                <w:szCs w:val="24"/>
              </w:rPr>
              <w:t>Петросян, Д. С. Государственное регулирование национальной экономики. Новые направления теории: гуманистический подход [Электронный ресурс] : учебное пособие для студентов вузов, обучающихся по направлениям подготовки 38.04.01 «Экономика» / Д. С. Петросян. - Москва : ИНФРА-М, 2018. - 300 с. </w:t>
            </w:r>
            <w:hyperlink r:id="rId9" w:tgtFrame="_blank" w:tooltip="читать полный текст" w:history="1">
              <w:r w:rsidRPr="006D690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http://znanium.com/go.php?id=930114</w:t>
              </w:r>
            </w:hyperlink>
          </w:p>
          <w:p w:rsidR="00D56EB9" w:rsidRPr="006D690F" w:rsidRDefault="00D56EB9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 </w:t>
            </w:r>
            <w:hyperlink r:id="rId10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http://znanium.com/go.php?id=487965</w:t>
              </w:r>
            </w:hyperlink>
          </w:p>
          <w:p w:rsidR="00CB2C49" w:rsidRPr="006D690F" w:rsidRDefault="004E6EC2" w:rsidP="00590905">
            <w:pPr>
              <w:tabs>
                <w:tab w:val="left" w:pos="195"/>
                <w:tab w:val="num" w:pos="360"/>
              </w:tabs>
              <w:ind w:left="34" w:firstLine="709"/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6CED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Губин, Е. П. Государственное регулирование рыночной экономики и предпринимательства: правовые проблемы [Электронный ресурс] : [монография] / Е. П. Губин. - Москва : Норма: ИНФРА-М, 2019. - 316 с. </w:t>
            </w:r>
            <w:hyperlink r:id="rId11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http://znanium.com/go.php?id=1009546</w:t>
              </w:r>
            </w:hyperlink>
          </w:p>
          <w:p w:rsidR="00076CED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kern w:val="0"/>
                <w:sz w:val="24"/>
                <w:szCs w:val="24"/>
              </w:rPr>
              <w:t>Институциональный анализ дисфункций государственного управления экономикой [Электронный ресурс] : монография / В. С. Осипов [и др.] ; под ред. В. С. Осипова. - Москва : Вузовский учебник: ИНФРА-М, 2016. - 208 с. </w:t>
            </w:r>
            <w:hyperlink r:id="rId12" w:tgtFrame="_blank" w:tooltip="читать полный текст" w:history="1">
              <w:r w:rsidRPr="006D690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http://znanium.com/go.php?id=774052</w:t>
              </w:r>
            </w:hyperlink>
          </w:p>
          <w:p w:rsidR="00076CED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 </w:t>
            </w:r>
            <w:hyperlink r:id="rId13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http://znanium.com/go.php?id=487965</w:t>
              </w:r>
            </w:hyperlink>
          </w:p>
          <w:p w:rsidR="00CB2C49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Райзберг, Б. А. Государственное управление экономическими и социальными процессами [Электронный ресурс] : учебное пособие / Б. А. Райзберг. - Москва : ИНФРА-М, 2015. - 384 с. </w:t>
            </w:r>
            <w:hyperlink r:id="rId14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http://znanium.com/go.php?id=478645</w:t>
              </w:r>
            </w:hyperlink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D690F">
              <w:rPr>
                <w:b/>
                <w:sz w:val="24"/>
                <w:szCs w:val="24"/>
              </w:rPr>
              <w:t xml:space="preserve"> </w:t>
            </w:r>
          </w:p>
          <w:p w:rsidR="00CB2C49" w:rsidRPr="006D690F" w:rsidRDefault="00CB2C49" w:rsidP="00CB2C49">
            <w:pPr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D690F" w:rsidRDefault="00CB2C49" w:rsidP="00CB2C49">
            <w:pPr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D690F" w:rsidRDefault="00CB2C49" w:rsidP="00CB2C49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6D690F" w:rsidRDefault="00CB2C49" w:rsidP="00CB2C49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D690F" w:rsidRDefault="00CB2C49" w:rsidP="00CB2C49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076CED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BF54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076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590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90905" w:rsidRDefault="00590905" w:rsidP="0059090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Шайбакова</w:t>
      </w:r>
      <w:r w:rsidRPr="00F8643E">
        <w:rPr>
          <w:sz w:val="24"/>
          <w:szCs w:val="24"/>
        </w:rPr>
        <w:t xml:space="preserve"> </w:t>
      </w:r>
      <w:r>
        <w:rPr>
          <w:sz w:val="24"/>
          <w:szCs w:val="24"/>
        </w:rPr>
        <w:t>Людмила Фаритовна</w:t>
      </w:r>
    </w:p>
    <w:p w:rsidR="00590905" w:rsidRPr="0061508B" w:rsidRDefault="00590905" w:rsidP="005909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д.э.н., профессор</w:t>
      </w:r>
    </w:p>
    <w:sectPr w:rsidR="00590905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D6" w:rsidRDefault="00D654D6">
      <w:r>
        <w:separator/>
      </w:r>
    </w:p>
  </w:endnote>
  <w:endnote w:type="continuationSeparator" w:id="0">
    <w:p w:rsidR="00D654D6" w:rsidRDefault="00D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D6" w:rsidRDefault="00D654D6">
      <w:r>
        <w:separator/>
      </w:r>
    </w:p>
  </w:footnote>
  <w:footnote w:type="continuationSeparator" w:id="0">
    <w:p w:rsidR="00D654D6" w:rsidRDefault="00D6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C193F8C"/>
    <w:multiLevelType w:val="multilevel"/>
    <w:tmpl w:val="3C7E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6E7A"/>
    <w:multiLevelType w:val="multilevel"/>
    <w:tmpl w:val="3C7E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4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CED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E36"/>
    <w:rsid w:val="002948AD"/>
    <w:rsid w:val="002B4EA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EC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75B"/>
    <w:rsid w:val="0055174A"/>
    <w:rsid w:val="00556F92"/>
    <w:rsid w:val="00561950"/>
    <w:rsid w:val="005640DD"/>
    <w:rsid w:val="00565594"/>
    <w:rsid w:val="005700EA"/>
    <w:rsid w:val="00582AFC"/>
    <w:rsid w:val="00583831"/>
    <w:rsid w:val="0059090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646"/>
    <w:rsid w:val="006D690F"/>
    <w:rsid w:val="006D6D17"/>
    <w:rsid w:val="006D76B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19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66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7B6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434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B9"/>
    <w:rsid w:val="00D64C6B"/>
    <w:rsid w:val="00D654D6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D8B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51" TargetMode="External"/><Relationship Id="rId13" Type="http://schemas.openxmlformats.org/officeDocument/2006/relationships/hyperlink" Target="http://znanium.com/go.php?id=48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740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95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87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://znanium.com/go.php?id=478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2F6A-C232-4818-BD18-6B40B754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2019-02-15T10:04:00Z</cp:lastPrinted>
  <dcterms:created xsi:type="dcterms:W3CDTF">2019-04-04T16:45:00Z</dcterms:created>
  <dcterms:modified xsi:type="dcterms:W3CDTF">2020-04-07T07:17:00Z</dcterms:modified>
</cp:coreProperties>
</file>